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B157E" w14:textId="77777777" w:rsidR="00532C9D" w:rsidRDefault="00532C9D" w:rsidP="009E7107">
      <w:pPr>
        <w:jc w:val="center"/>
        <w:rPr>
          <w:rFonts w:ascii="맑은 고딕" w:eastAsia="맑은 고딕" w:hAnsi="맑은 고딕" w:cs="맑은 고딕"/>
          <w:b/>
          <w:bCs/>
          <w:sz w:val="28"/>
          <w:szCs w:val="28"/>
        </w:rPr>
      </w:pPr>
      <w:r w:rsidRPr="00532C9D">
        <w:rPr>
          <w:rFonts w:ascii="맑은 고딕" w:eastAsia="맑은 고딕" w:hAnsi="맑은 고딕" w:cs="맑은 고딕"/>
          <w:b/>
          <w:bCs/>
          <w:sz w:val="28"/>
          <w:szCs w:val="28"/>
          <w:lang w:eastAsia="zh-CN"/>
        </w:rPr>
        <w:t>《</w:t>
      </w:r>
      <w:r w:rsidRPr="00532C9D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烫发</w:t>
      </w:r>
      <w:r w:rsidRPr="00532C9D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化</w:t>
      </w:r>
      <w:r w:rsidRPr="00532C9D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妆</w:t>
      </w:r>
      <w:r w:rsidRPr="00532C9D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品</w:t>
      </w:r>
      <w:r w:rsidRPr="00532C9D">
        <w:rPr>
          <w:rFonts w:ascii="Noto Sans KR" w:eastAsia="Noto Sans KR" w:hAnsi="Noto Sans KR" w:cs="Noto Sans KR" w:hint="eastAsia"/>
          <w:b/>
          <w:bCs/>
          <w:sz w:val="28"/>
          <w:szCs w:val="28"/>
          <w:lang w:eastAsia="zh-CN"/>
        </w:rPr>
        <w:t>研</w:t>
      </w:r>
      <w:r w:rsidRPr="00532C9D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究技</w:t>
      </w:r>
      <w:r w:rsidRPr="00532C9D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术</w:t>
      </w:r>
      <w:r w:rsidRPr="00532C9D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指</w:t>
      </w:r>
      <w:r w:rsidRPr="00532C9D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导</w:t>
      </w:r>
      <w:r w:rsidRPr="00532C9D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原</w:t>
      </w:r>
      <w:r w:rsidRPr="00532C9D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则</w:t>
      </w:r>
      <w:r w:rsidRPr="00532C9D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（</w:t>
      </w:r>
      <w:r w:rsidRPr="00532C9D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试</w:t>
      </w:r>
      <w:r w:rsidRPr="00532C9D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行）》</w:t>
      </w:r>
    </w:p>
    <w:p w14:paraId="4E2DF4AB" w14:textId="4759D55C" w:rsidR="009E7107" w:rsidRPr="00532C9D" w:rsidRDefault="00532C9D" w:rsidP="009E7107">
      <w:pPr>
        <w:jc w:val="center"/>
        <w:rPr>
          <w:b/>
          <w:bCs/>
          <w:sz w:val="28"/>
          <w:szCs w:val="28"/>
          <w:lang w:eastAsia="zh-CN"/>
        </w:rPr>
      </w:pPr>
      <w:r w:rsidRPr="00532C9D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《</w:t>
      </w:r>
      <w:r w:rsidRPr="00532C9D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烫发</w:t>
      </w:r>
      <w:r w:rsidRPr="00532C9D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化</w:t>
      </w:r>
      <w:r w:rsidRPr="00532C9D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妆</w:t>
      </w:r>
      <w:r w:rsidRPr="00532C9D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品</w:t>
      </w:r>
      <w:r w:rsidRPr="00532C9D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质</w:t>
      </w:r>
      <w:r w:rsidRPr="00532C9D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量控制要求</w:t>
      </w:r>
      <w:r w:rsidRPr="00532C9D">
        <w:rPr>
          <w:rFonts w:ascii="Noto Sans KR" w:eastAsia="Noto Sans KR" w:hAnsi="Noto Sans KR" w:cs="Noto Sans KR" w:hint="eastAsia"/>
          <w:b/>
          <w:bCs/>
          <w:sz w:val="28"/>
          <w:szCs w:val="28"/>
          <w:lang w:eastAsia="zh-CN"/>
        </w:rPr>
        <w:t>研</w:t>
      </w:r>
      <w:r w:rsidRPr="00532C9D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究技</w:t>
      </w:r>
      <w:r w:rsidRPr="00532C9D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术</w:t>
      </w:r>
      <w:r w:rsidRPr="00532C9D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指</w:t>
      </w:r>
      <w:r w:rsidRPr="00532C9D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导</w:t>
      </w:r>
      <w:r w:rsidRPr="00532C9D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原</w:t>
      </w:r>
      <w:r w:rsidRPr="00532C9D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则</w:t>
      </w:r>
      <w:r w:rsidRPr="00532C9D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（</w:t>
      </w:r>
      <w:r w:rsidRPr="00532C9D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试</w:t>
      </w:r>
      <w:r w:rsidRPr="00532C9D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行）》</w:t>
      </w:r>
      <w:r w:rsidRPr="00532C9D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问</w:t>
      </w:r>
      <w:r w:rsidRPr="00532C9D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答</w:t>
      </w:r>
    </w:p>
    <w:p w14:paraId="54102201" w14:textId="1BB07F56" w:rsidR="009E7107" w:rsidRPr="009E7107" w:rsidRDefault="009E7107" w:rsidP="009E7107">
      <w:pPr>
        <w:jc w:val="right"/>
        <w:rPr>
          <w:lang w:eastAsia="zh-CN"/>
        </w:rPr>
      </w:pPr>
      <w:r w:rsidRPr="009E7107">
        <w:rPr>
          <w:rFonts w:ascii="Microsoft YaHei" w:eastAsia="Microsoft YaHei" w:hAnsi="Microsoft YaHei" w:cs="Microsoft YaHei" w:hint="eastAsia"/>
          <w:lang w:eastAsia="zh-CN"/>
        </w:rPr>
        <w:t>发</w:t>
      </w:r>
      <w:r w:rsidRPr="009E7107">
        <w:rPr>
          <w:rFonts w:ascii="맑은 고딕" w:eastAsia="맑은 고딕" w:hAnsi="맑은 고딕" w:cs="맑은 고딕" w:hint="eastAsia"/>
          <w:lang w:eastAsia="zh-CN"/>
        </w:rPr>
        <w:t>布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时间</w:t>
      </w:r>
      <w:r w:rsidRPr="009E7107">
        <w:rPr>
          <w:rFonts w:ascii="맑은 고딕" w:eastAsia="맑은 고딕" w:hAnsi="맑은 고딕" w:cs="맑은 고딕" w:hint="eastAsia"/>
          <w:lang w:eastAsia="zh-CN"/>
        </w:rPr>
        <w:t>：</w:t>
      </w:r>
      <w:r w:rsidRPr="009E7107">
        <w:rPr>
          <w:lang w:eastAsia="zh-CN"/>
        </w:rPr>
        <w:t>2026-04-1</w:t>
      </w:r>
      <w:r w:rsidR="00532C9D">
        <w:rPr>
          <w:rFonts w:hint="eastAsia"/>
          <w:lang w:eastAsia="zh-CN"/>
        </w:rPr>
        <w:t>5</w:t>
      </w:r>
    </w:p>
    <w:p w14:paraId="46ED170C" w14:textId="77777777" w:rsidR="00532C9D" w:rsidRPr="00532C9D" w:rsidRDefault="00532C9D" w:rsidP="00532C9D">
      <w:pPr>
        <w:rPr>
          <w:lang w:eastAsia="zh-CN"/>
        </w:rPr>
      </w:pPr>
      <w:r w:rsidRPr="00532C9D">
        <w:rPr>
          <w:lang w:eastAsia="zh-CN"/>
        </w:rPr>
        <w:t>一、</w:t>
      </w:r>
      <w:r w:rsidRPr="00532C9D">
        <w:rPr>
          <w:rFonts w:ascii="Noto Sans KR" w:eastAsia="Noto Sans KR" w:hAnsi="Noto Sans KR" w:cs="Noto Sans KR" w:hint="eastAsia"/>
          <w:lang w:eastAsia="zh-CN"/>
        </w:rPr>
        <w:t>对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烫发</w:t>
      </w:r>
      <w:r w:rsidRPr="00532C9D">
        <w:rPr>
          <w:rFonts w:ascii="맑은 고딕" w:eastAsia="맑은 고딕" w:hAnsi="맑은 고딕" w:cs="맑은 고딕" w:hint="eastAsia"/>
          <w:lang w:eastAsia="zh-CN"/>
        </w:rPr>
        <w:t>化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妆</w:t>
      </w:r>
      <w:r w:rsidRPr="00532C9D">
        <w:rPr>
          <w:rFonts w:ascii="맑은 고딕" w:eastAsia="맑은 고딕" w:hAnsi="맑은 고딕" w:cs="맑은 고딕" w:hint="eastAsia"/>
          <w:lang w:eastAsia="zh-CN"/>
        </w:rPr>
        <w:t>品的中文名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称</w:t>
      </w:r>
      <w:r w:rsidRPr="00532C9D">
        <w:rPr>
          <w:rFonts w:ascii="맑은 고딕" w:eastAsia="맑은 고딕" w:hAnsi="맑은 고딕" w:cs="맑은 고딕" w:hint="eastAsia"/>
          <w:lang w:eastAsia="zh-CN"/>
        </w:rPr>
        <w:t>后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缀</w:t>
      </w:r>
      <w:r w:rsidRPr="00532C9D">
        <w:rPr>
          <w:rFonts w:ascii="맑은 고딕" w:eastAsia="맑은 고딕" w:hAnsi="맑은 고딕" w:cs="맑은 고딕" w:hint="eastAsia"/>
          <w:lang w:eastAsia="zh-CN"/>
        </w:rPr>
        <w:t>有什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么</w:t>
      </w:r>
      <w:r w:rsidRPr="00532C9D">
        <w:rPr>
          <w:rFonts w:ascii="맑은 고딕" w:eastAsia="맑은 고딕" w:hAnsi="맑은 고딕" w:cs="맑은 고딕" w:hint="eastAsia"/>
          <w:lang w:eastAsia="zh-CN"/>
        </w:rPr>
        <w:t>要求？</w:t>
      </w:r>
    </w:p>
    <w:p w14:paraId="109A1475" w14:textId="77777777" w:rsidR="00532C9D" w:rsidRPr="00532C9D" w:rsidRDefault="00532C9D" w:rsidP="00532C9D">
      <w:pPr>
        <w:rPr>
          <w:lang w:eastAsia="zh-CN"/>
        </w:rPr>
      </w:pPr>
      <w:r w:rsidRPr="00532C9D">
        <w:rPr>
          <w:lang w:eastAsia="zh-CN"/>
        </w:rPr>
        <w:t>化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妆</w:t>
      </w:r>
      <w:r w:rsidRPr="00532C9D">
        <w:rPr>
          <w:rFonts w:ascii="맑은 고딕" w:eastAsia="맑은 고딕" w:hAnsi="맑은 고딕" w:cs="맑은 고딕" w:hint="eastAsia"/>
          <w:lang w:eastAsia="zh-CN"/>
        </w:rPr>
        <w:t>品中文名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称</w:t>
      </w:r>
      <w:r w:rsidRPr="00532C9D">
        <w:rPr>
          <w:rFonts w:ascii="맑은 고딕" w:eastAsia="맑은 고딕" w:hAnsi="맑은 고딕" w:cs="맑은 고딕" w:hint="eastAsia"/>
          <w:lang w:eastAsia="zh-CN"/>
        </w:rPr>
        <w:t>一般由商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标</w:t>
      </w:r>
      <w:r w:rsidRPr="00532C9D">
        <w:rPr>
          <w:rFonts w:ascii="맑은 고딕" w:eastAsia="맑은 고딕" w:hAnsi="맑은 고딕" w:cs="맑은 고딕" w:hint="eastAsia"/>
          <w:lang w:eastAsia="zh-CN"/>
        </w:rPr>
        <w:t>名、通用名和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属</w:t>
      </w:r>
      <w:r w:rsidRPr="00532C9D">
        <w:rPr>
          <w:rFonts w:ascii="맑은 고딕" w:eastAsia="맑은 고딕" w:hAnsi="맑은 고딕" w:cs="맑은 고딕" w:hint="eastAsia"/>
          <w:lang w:eastAsia="zh-CN"/>
        </w:rPr>
        <w:t>性名三部分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组</w:t>
      </w:r>
      <w:r w:rsidRPr="00532C9D">
        <w:rPr>
          <w:rFonts w:ascii="맑은 고딕" w:eastAsia="맑은 고딕" w:hAnsi="맑은 고딕" w:cs="맑은 고딕" w:hint="eastAsia"/>
          <w:lang w:eastAsia="zh-CN"/>
        </w:rPr>
        <w:t>成。不同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产</w:t>
      </w:r>
      <w:r w:rsidRPr="00532C9D">
        <w:rPr>
          <w:rFonts w:ascii="맑은 고딕" w:eastAsia="맑은 고딕" w:hAnsi="맑은 고딕" w:cs="맑은 고딕" w:hint="eastAsia"/>
          <w:lang w:eastAsia="zh-CN"/>
        </w:rPr>
        <w:t>品的商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标</w:t>
      </w:r>
      <w:r w:rsidRPr="00532C9D">
        <w:rPr>
          <w:rFonts w:ascii="맑은 고딕" w:eastAsia="맑은 고딕" w:hAnsi="맑은 고딕" w:cs="맑은 고딕" w:hint="eastAsia"/>
          <w:lang w:eastAsia="zh-CN"/>
        </w:rPr>
        <w:t>名、通用名、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属</w:t>
      </w:r>
      <w:r w:rsidRPr="00532C9D">
        <w:rPr>
          <w:rFonts w:ascii="맑은 고딕" w:eastAsia="맑은 고딕" w:hAnsi="맑은 고딕" w:cs="맑은 고딕" w:hint="eastAsia"/>
          <w:lang w:eastAsia="zh-CN"/>
        </w:rPr>
        <w:t>性名相同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时</w:t>
      </w:r>
      <w:r w:rsidRPr="00532C9D">
        <w:rPr>
          <w:rFonts w:ascii="맑은 고딕" w:eastAsia="맑은 고딕" w:hAnsi="맑은 고딕" w:cs="맑은 고딕" w:hint="eastAsia"/>
          <w:lang w:eastAsia="zh-CN"/>
        </w:rPr>
        <w:t>，其他需要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标</w:t>
      </w:r>
      <w:r w:rsidRPr="00532C9D">
        <w:rPr>
          <w:rFonts w:ascii="맑은 고딕" w:eastAsia="맑은 고딕" w:hAnsi="맑은 고딕" w:cs="맑은 고딕" w:hint="eastAsia"/>
          <w:lang w:eastAsia="zh-CN"/>
        </w:rPr>
        <w:t>注的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内</w:t>
      </w:r>
      <w:r w:rsidRPr="00532C9D">
        <w:rPr>
          <w:rFonts w:ascii="맑은 고딕" w:eastAsia="맑은 고딕" w:hAnsi="맑은 고딕" w:cs="맑은 고딕" w:hint="eastAsia"/>
          <w:lang w:eastAsia="zh-CN"/>
        </w:rPr>
        <w:t>容可以在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属</w:t>
      </w:r>
      <w:r w:rsidRPr="00532C9D">
        <w:rPr>
          <w:rFonts w:ascii="맑은 고딕" w:eastAsia="맑은 고딕" w:hAnsi="맑은 고딕" w:cs="맑은 고딕" w:hint="eastAsia"/>
          <w:lang w:eastAsia="zh-CN"/>
        </w:rPr>
        <w:t>性名后加以注明，如</w:t>
      </w:r>
      <w:r w:rsidRPr="00532C9D">
        <w:rPr>
          <w:rFonts w:ascii="Noto Sans KR" w:eastAsia="Noto Sans KR" w:hAnsi="Noto Sans KR" w:cs="Noto Sans KR" w:hint="eastAsia"/>
          <w:lang w:eastAsia="zh-CN"/>
        </w:rPr>
        <w:t>气</w:t>
      </w:r>
      <w:r w:rsidRPr="00532C9D">
        <w:rPr>
          <w:rFonts w:ascii="맑은 고딕" w:eastAsia="맑은 고딕" w:hAnsi="맑은 고딕" w:cs="맑은 고딕" w:hint="eastAsia"/>
          <w:lang w:eastAsia="zh-CN"/>
        </w:rPr>
        <w:t>味、适用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发质</w:t>
      </w:r>
      <w:r w:rsidRPr="00532C9D">
        <w:rPr>
          <w:rFonts w:ascii="맑은 고딕" w:eastAsia="맑은 고딕" w:hAnsi="맑은 고딕" w:cs="맑은 고딕" w:hint="eastAsia"/>
          <w:lang w:eastAsia="zh-CN"/>
        </w:rPr>
        <w:t>等，避免出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现</w:t>
      </w:r>
      <w:r w:rsidRPr="00532C9D">
        <w:rPr>
          <w:rFonts w:ascii="맑은 고딕" w:eastAsia="맑은 고딕" w:hAnsi="맑은 고딕" w:cs="맑은 고딕" w:hint="eastAsia"/>
          <w:lang w:eastAsia="zh-CN"/>
        </w:rPr>
        <w:t>不符合《化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妆</w:t>
      </w:r>
      <w:r w:rsidRPr="00532C9D">
        <w:rPr>
          <w:rFonts w:ascii="맑은 고딕" w:eastAsia="맑은 고딕" w:hAnsi="맑은 고딕" w:cs="맑은 고딕" w:hint="eastAsia"/>
          <w:lang w:eastAsia="zh-CN"/>
        </w:rPr>
        <w:t>品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标签</w:t>
      </w:r>
      <w:r w:rsidRPr="00532C9D">
        <w:rPr>
          <w:rFonts w:ascii="맑은 고딕" w:eastAsia="맑은 고딕" w:hAnsi="맑은 고딕" w:cs="맑은 고딕" w:hint="eastAsia"/>
          <w:lang w:eastAsia="zh-CN"/>
        </w:rPr>
        <w:t>管理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办</w:t>
      </w:r>
      <w:r w:rsidRPr="00532C9D">
        <w:rPr>
          <w:rFonts w:ascii="맑은 고딕" w:eastAsia="맑은 고딕" w:hAnsi="맑은 고딕" w:cs="맑은 고딕" w:hint="eastAsia"/>
          <w:lang w:eastAsia="zh-CN"/>
        </w:rPr>
        <w:t>法》相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关</w:t>
      </w:r>
      <w:r w:rsidRPr="00532C9D">
        <w:rPr>
          <w:rFonts w:ascii="맑은 고딕" w:eastAsia="맑은 고딕" w:hAnsi="맑은 고딕" w:cs="맑은 고딕" w:hint="eastAsia"/>
          <w:lang w:eastAsia="zh-CN"/>
        </w:rPr>
        <w:t>要求的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词语</w:t>
      </w:r>
      <w:r w:rsidRPr="00532C9D">
        <w:rPr>
          <w:rFonts w:ascii="맑은 고딕" w:eastAsia="맑은 고딕" w:hAnsi="맑은 고딕" w:cs="맑은 고딕" w:hint="eastAsia"/>
          <w:lang w:eastAsia="zh-CN"/>
        </w:rPr>
        <w:t>，例如</w:t>
      </w:r>
      <w:r w:rsidRPr="00532C9D">
        <w:rPr>
          <w:lang w:eastAsia="zh-CN"/>
        </w:rPr>
        <w:t>“法式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烫</w:t>
      </w:r>
      <w:r w:rsidRPr="00532C9D">
        <w:rPr>
          <w:lang w:eastAsia="zh-CN"/>
        </w:rPr>
        <w:t>” “快速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烫</w:t>
      </w:r>
      <w:r w:rsidRPr="00532C9D">
        <w:rPr>
          <w:lang w:eastAsia="zh-CN"/>
        </w:rPr>
        <w:t>” “植物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养护</w:t>
      </w:r>
      <w:r w:rsidRPr="00532C9D">
        <w:rPr>
          <w:rFonts w:ascii="맑은 고딕" w:eastAsia="맑은 고딕" w:hAnsi="맑은 고딕" w:cs="맑은 고딕" w:hint="eastAsia"/>
          <w:lang w:eastAsia="zh-CN"/>
        </w:rPr>
        <w:t>型</w:t>
      </w:r>
      <w:r w:rsidRPr="00532C9D">
        <w:rPr>
          <w:lang w:eastAsia="zh-CN"/>
        </w:rPr>
        <w:t>” “蛋白柔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润</w:t>
      </w:r>
      <w:r w:rsidRPr="00532C9D">
        <w:rPr>
          <w:rFonts w:ascii="맑은 고딕" w:eastAsia="맑은 고딕" w:hAnsi="맑은 고딕" w:cs="맑은 고딕" w:hint="eastAsia"/>
          <w:lang w:eastAsia="zh-CN"/>
        </w:rPr>
        <w:t>型</w:t>
      </w:r>
      <w:r w:rsidRPr="00532C9D">
        <w:rPr>
          <w:lang w:eastAsia="zh-CN"/>
        </w:rPr>
        <w:t>”等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内</w:t>
      </w:r>
      <w:r w:rsidRPr="00532C9D">
        <w:rPr>
          <w:rFonts w:ascii="맑은 고딕" w:eastAsia="맑은 고딕" w:hAnsi="맑은 고딕" w:cs="맑은 고딕" w:hint="eastAsia"/>
          <w:lang w:eastAsia="zh-CN"/>
        </w:rPr>
        <w:t>容。</w:t>
      </w:r>
    </w:p>
    <w:p w14:paraId="020F91F7" w14:textId="77777777" w:rsidR="00532C9D" w:rsidRPr="00532C9D" w:rsidRDefault="00532C9D" w:rsidP="00532C9D">
      <w:pPr>
        <w:rPr>
          <w:lang w:eastAsia="zh-CN"/>
        </w:rPr>
      </w:pPr>
      <w:r w:rsidRPr="00532C9D">
        <w:rPr>
          <w:lang w:eastAsia="zh-CN"/>
        </w:rPr>
        <w:t>二、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烫发</w:t>
      </w:r>
      <w:r w:rsidRPr="00532C9D">
        <w:rPr>
          <w:rFonts w:ascii="맑은 고딕" w:eastAsia="맑은 고딕" w:hAnsi="맑은 고딕" w:cs="맑은 고딕" w:hint="eastAsia"/>
          <w:lang w:eastAsia="zh-CN"/>
        </w:rPr>
        <w:t>化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妆</w:t>
      </w:r>
      <w:r w:rsidRPr="00532C9D">
        <w:rPr>
          <w:rFonts w:ascii="맑은 고딕" w:eastAsia="맑은 고딕" w:hAnsi="맑은 고딕" w:cs="맑은 고딕" w:hint="eastAsia"/>
          <w:lang w:eastAsia="zh-CN"/>
        </w:rPr>
        <w:t>品中含有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巯</w:t>
      </w:r>
      <w:r w:rsidRPr="00532C9D">
        <w:rPr>
          <w:rFonts w:ascii="맑은 고딕" w:eastAsia="맑은 고딕" w:hAnsi="맑은 고딕" w:cs="맑은 고딕" w:hint="eastAsia"/>
          <w:lang w:eastAsia="zh-CN"/>
        </w:rPr>
        <w:t>基乙酸及其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盐类</w:t>
      </w:r>
      <w:r w:rsidRPr="00532C9D">
        <w:rPr>
          <w:rFonts w:ascii="맑은 고딕" w:eastAsia="맑은 고딕" w:hAnsi="맑은 고딕" w:cs="맑은 고딕" w:hint="eastAsia"/>
          <w:lang w:eastAsia="zh-CN"/>
        </w:rPr>
        <w:t>、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巯</w:t>
      </w:r>
      <w:r w:rsidRPr="00532C9D">
        <w:rPr>
          <w:rFonts w:ascii="맑은 고딕" w:eastAsia="맑은 고딕" w:hAnsi="맑은 고딕" w:cs="맑은 고딕" w:hint="eastAsia"/>
          <w:lang w:eastAsia="zh-CN"/>
        </w:rPr>
        <w:t>基乙酸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酯类</w:t>
      </w:r>
      <w:r w:rsidRPr="00532C9D">
        <w:rPr>
          <w:rFonts w:ascii="맑은 고딕" w:eastAsia="맑은 고딕" w:hAnsi="맑은 고딕" w:cs="맑은 고딕" w:hint="eastAsia"/>
          <w:lang w:eastAsia="zh-CN"/>
        </w:rPr>
        <w:t>成分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时</w:t>
      </w:r>
      <w:r w:rsidRPr="00532C9D">
        <w:rPr>
          <w:rFonts w:ascii="맑은 고딕" w:eastAsia="맑은 고딕" w:hAnsi="맑은 고딕" w:cs="맑은 고딕" w:hint="eastAsia"/>
          <w:lang w:eastAsia="zh-CN"/>
        </w:rPr>
        <w:t>，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应</w:t>
      </w:r>
      <w:r w:rsidRPr="00532C9D">
        <w:rPr>
          <w:rFonts w:ascii="맑은 고딕" w:eastAsia="맑은 고딕" w:hAnsi="맑은 고딕" w:cs="맑은 고딕" w:hint="eastAsia"/>
          <w:lang w:eastAsia="zh-CN"/>
        </w:rPr>
        <w:t>如何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设</w:t>
      </w:r>
      <w:r w:rsidRPr="00532C9D">
        <w:rPr>
          <w:rFonts w:ascii="맑은 고딕" w:eastAsia="맑은 고딕" w:hAnsi="맑은 고딕" w:cs="맑은 고딕" w:hint="eastAsia"/>
          <w:lang w:eastAsia="zh-CN"/>
        </w:rPr>
        <w:t>置其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质</w:t>
      </w:r>
      <w:r w:rsidRPr="00532C9D">
        <w:rPr>
          <w:rFonts w:ascii="맑은 고딕" w:eastAsia="맑은 고딕" w:hAnsi="맑은 고딕" w:cs="맑은 고딕" w:hint="eastAsia"/>
          <w:lang w:eastAsia="zh-CN"/>
        </w:rPr>
        <w:t>量管理措施？</w:t>
      </w:r>
    </w:p>
    <w:p w14:paraId="2A5F72D2" w14:textId="77777777" w:rsidR="00532C9D" w:rsidRPr="00532C9D" w:rsidRDefault="00532C9D" w:rsidP="00532C9D">
      <w:pPr>
        <w:rPr>
          <w:lang w:eastAsia="zh-CN"/>
        </w:rPr>
      </w:pPr>
      <w:r w:rsidRPr="00532C9D">
        <w:rPr>
          <w:rFonts w:ascii="Microsoft YaHei" w:eastAsia="Microsoft YaHei" w:hAnsi="Microsoft YaHei" w:cs="Microsoft YaHei" w:hint="eastAsia"/>
          <w:lang w:eastAsia="zh-CN"/>
        </w:rPr>
        <w:t>烫发</w:t>
      </w:r>
      <w:r w:rsidRPr="00532C9D">
        <w:rPr>
          <w:rFonts w:ascii="맑은 고딕" w:eastAsia="맑은 고딕" w:hAnsi="맑은 고딕" w:cs="맑은 고딕" w:hint="eastAsia"/>
          <w:lang w:eastAsia="zh-CN"/>
        </w:rPr>
        <w:t>化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妆</w:t>
      </w:r>
      <w:r w:rsidRPr="00532C9D">
        <w:rPr>
          <w:rFonts w:ascii="맑은 고딕" w:eastAsia="맑은 고딕" w:hAnsi="맑은 고딕" w:cs="맑은 고딕" w:hint="eastAsia"/>
          <w:lang w:eastAsia="zh-CN"/>
        </w:rPr>
        <w:t>品中含有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巯</w:t>
      </w:r>
      <w:r w:rsidRPr="00532C9D">
        <w:rPr>
          <w:rFonts w:ascii="맑은 고딕" w:eastAsia="맑은 고딕" w:hAnsi="맑은 고딕" w:cs="맑은 고딕" w:hint="eastAsia"/>
          <w:lang w:eastAsia="zh-CN"/>
        </w:rPr>
        <w:t>基乙酸及其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盐类</w:t>
      </w:r>
      <w:r w:rsidRPr="00532C9D">
        <w:rPr>
          <w:rFonts w:ascii="맑은 고딕" w:eastAsia="맑은 고딕" w:hAnsi="맑은 고딕" w:cs="맑은 고딕" w:hint="eastAsia"/>
          <w:lang w:eastAsia="zh-CN"/>
        </w:rPr>
        <w:t>、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巯</w:t>
      </w:r>
      <w:r w:rsidRPr="00532C9D">
        <w:rPr>
          <w:rFonts w:ascii="맑은 고딕" w:eastAsia="맑은 고딕" w:hAnsi="맑은 고딕" w:cs="맑은 고딕" w:hint="eastAsia"/>
          <w:lang w:eastAsia="zh-CN"/>
        </w:rPr>
        <w:t>基乙酸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酯类</w:t>
      </w:r>
      <w:r w:rsidRPr="00532C9D">
        <w:rPr>
          <w:rFonts w:ascii="맑은 고딕" w:eastAsia="맑은 고딕" w:hAnsi="맑은 고딕" w:cs="맑은 고딕" w:hint="eastAsia"/>
          <w:lang w:eastAsia="zh-CN"/>
        </w:rPr>
        <w:t>成分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时</w:t>
      </w:r>
      <w:r w:rsidRPr="00532C9D">
        <w:rPr>
          <w:rFonts w:ascii="맑은 고딕" w:eastAsia="맑은 고딕" w:hAnsi="맑은 고딕" w:cs="맑은 고딕" w:hint="eastAsia"/>
          <w:lang w:eastAsia="zh-CN"/>
        </w:rPr>
        <w:t>，不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应仅</w:t>
      </w:r>
      <w:r w:rsidRPr="00532C9D">
        <w:rPr>
          <w:rFonts w:ascii="맑은 고딕" w:eastAsia="맑은 고딕" w:hAnsi="맑은 고딕" w:cs="맑은 고딕" w:hint="eastAsia"/>
          <w:lang w:eastAsia="zh-CN"/>
        </w:rPr>
        <w:t>采用</w:t>
      </w:r>
      <w:r w:rsidRPr="00532C9D">
        <w:rPr>
          <w:lang w:eastAsia="zh-CN"/>
        </w:rPr>
        <w:t>“原料相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关</w:t>
      </w:r>
      <w:r w:rsidRPr="00532C9D">
        <w:rPr>
          <w:rFonts w:ascii="맑은 고딕" w:eastAsia="맑은 고딕" w:hAnsi="맑은 고딕" w:cs="맑은 고딕" w:hint="eastAsia"/>
          <w:lang w:eastAsia="zh-CN"/>
        </w:rPr>
        <w:t>指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标</w:t>
      </w:r>
      <w:r w:rsidRPr="00532C9D">
        <w:rPr>
          <w:rFonts w:ascii="맑은 고딕" w:eastAsia="맑은 고딕" w:hAnsi="맑은 고딕" w:cs="맑은 고딕" w:hint="eastAsia"/>
          <w:lang w:eastAsia="zh-CN"/>
        </w:rPr>
        <w:t>控制</w:t>
      </w:r>
      <w:r w:rsidRPr="00532C9D">
        <w:rPr>
          <w:lang w:eastAsia="zh-CN"/>
        </w:rPr>
        <w:t>”的方式作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为</w:t>
      </w:r>
      <w:r w:rsidRPr="00532C9D">
        <w:rPr>
          <w:rFonts w:ascii="맑은 고딕" w:eastAsia="맑은 고딕" w:hAnsi="맑은 고딕" w:cs="맑은 고딕" w:hint="eastAsia"/>
          <w:lang w:eastAsia="zh-CN"/>
        </w:rPr>
        <w:t>其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质</w:t>
      </w:r>
      <w:r w:rsidRPr="00532C9D">
        <w:rPr>
          <w:rFonts w:ascii="맑은 고딕" w:eastAsia="맑은 고딕" w:hAnsi="맑은 고딕" w:cs="맑은 고딕" w:hint="eastAsia"/>
          <w:lang w:eastAsia="zh-CN"/>
        </w:rPr>
        <w:t>量管理措施，可以采用</w:t>
      </w:r>
      <w:r w:rsidRPr="00532C9D">
        <w:rPr>
          <w:lang w:eastAsia="zh-CN"/>
        </w:rPr>
        <w:t>“生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产</w:t>
      </w:r>
      <w:r w:rsidRPr="00532C9D">
        <w:rPr>
          <w:rFonts w:ascii="맑은 고딕" w:eastAsia="맑은 고딕" w:hAnsi="맑은 고딕" w:cs="맑은 고딕" w:hint="eastAsia"/>
          <w:lang w:eastAsia="zh-CN"/>
        </w:rPr>
        <w:t>工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艺</w:t>
      </w:r>
      <w:r w:rsidRPr="00532C9D">
        <w:rPr>
          <w:rFonts w:ascii="맑은 고딕" w:eastAsia="맑은 고딕" w:hAnsi="맑은 고딕" w:cs="맑은 고딕" w:hint="eastAsia"/>
          <w:lang w:eastAsia="zh-CN"/>
        </w:rPr>
        <w:t>流程管控</w:t>
      </w:r>
      <w:r w:rsidRPr="00532C9D">
        <w:rPr>
          <w:lang w:eastAsia="zh-CN"/>
        </w:rPr>
        <w:t>”或采用非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检验</w:t>
      </w:r>
      <w:r w:rsidRPr="00532C9D">
        <w:rPr>
          <w:rFonts w:ascii="맑은 고딕" w:eastAsia="맑은 고딕" w:hAnsi="맑은 고딕" w:cs="맑은 고딕" w:hint="eastAsia"/>
          <w:lang w:eastAsia="zh-CN"/>
        </w:rPr>
        <w:t>方式</w:t>
      </w:r>
      <w:r w:rsidRPr="00532C9D">
        <w:rPr>
          <w:rFonts w:ascii="Noto Sans KR" w:eastAsia="Noto Sans KR" w:hAnsi="Noto Sans KR" w:cs="Noto Sans KR" w:hint="eastAsia"/>
          <w:lang w:eastAsia="zh-CN"/>
        </w:rPr>
        <w:t>与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检验</w:t>
      </w:r>
      <w:r w:rsidRPr="00532C9D">
        <w:rPr>
          <w:rFonts w:ascii="맑은 고딕" w:eastAsia="맑은 고딕" w:hAnsi="맑은 고딕" w:cs="맑은 고딕" w:hint="eastAsia"/>
          <w:lang w:eastAsia="zh-CN"/>
        </w:rPr>
        <w:t>方式相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结</w:t>
      </w:r>
      <w:r w:rsidRPr="00532C9D">
        <w:rPr>
          <w:rFonts w:ascii="맑은 고딕" w:eastAsia="맑은 고딕" w:hAnsi="맑은 고딕" w:cs="맑은 고딕" w:hint="eastAsia"/>
          <w:lang w:eastAsia="zh-CN"/>
        </w:rPr>
        <w:t>合的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质</w:t>
      </w:r>
      <w:r w:rsidRPr="00532C9D">
        <w:rPr>
          <w:rFonts w:ascii="맑은 고딕" w:eastAsia="맑은 고딕" w:hAnsi="맑은 고딕" w:cs="맑은 고딕" w:hint="eastAsia"/>
          <w:lang w:eastAsia="zh-CN"/>
        </w:rPr>
        <w:t>量管理措施，以确保其含量及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产</w:t>
      </w:r>
      <w:r w:rsidRPr="00532C9D">
        <w:rPr>
          <w:rFonts w:ascii="맑은 고딕" w:eastAsia="맑은 고딕" w:hAnsi="맑은 고딕" w:cs="맑은 고딕" w:hint="eastAsia"/>
          <w:lang w:eastAsia="zh-CN"/>
        </w:rPr>
        <w:t>品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质</w:t>
      </w:r>
      <w:r w:rsidRPr="00532C9D">
        <w:rPr>
          <w:rFonts w:ascii="맑은 고딕" w:eastAsia="맑은 고딕" w:hAnsi="맑은 고딕" w:cs="맑은 고딕" w:hint="eastAsia"/>
          <w:lang w:eastAsia="zh-CN"/>
        </w:rPr>
        <w:t>量符合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标</w:t>
      </w:r>
      <w:r w:rsidRPr="00532C9D">
        <w:rPr>
          <w:rFonts w:ascii="맑은 고딕" w:eastAsia="맑은 고딕" w:hAnsi="맑은 고딕" w:cs="맑은 고딕" w:hint="eastAsia"/>
          <w:lang w:eastAsia="zh-CN"/>
        </w:rPr>
        <w:t>准。</w:t>
      </w:r>
    </w:p>
    <w:p w14:paraId="2AC49DB6" w14:textId="77777777" w:rsidR="00532C9D" w:rsidRPr="00532C9D" w:rsidRDefault="00532C9D" w:rsidP="00532C9D">
      <w:pPr>
        <w:rPr>
          <w:lang w:eastAsia="zh-CN"/>
        </w:rPr>
      </w:pPr>
      <w:r w:rsidRPr="00532C9D">
        <w:rPr>
          <w:lang w:eastAsia="zh-CN"/>
        </w:rPr>
        <w:t>三、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烫发</w:t>
      </w:r>
      <w:r w:rsidRPr="00532C9D">
        <w:rPr>
          <w:rFonts w:ascii="맑은 고딕" w:eastAsia="맑은 고딕" w:hAnsi="맑은 고딕" w:cs="맑은 고딕" w:hint="eastAsia"/>
          <w:lang w:eastAsia="zh-CN"/>
        </w:rPr>
        <w:t>化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妆</w:t>
      </w:r>
      <w:r w:rsidRPr="00532C9D">
        <w:rPr>
          <w:rFonts w:ascii="맑은 고딕" w:eastAsia="맑은 고딕" w:hAnsi="맑은 고딕" w:cs="맑은 고딕" w:hint="eastAsia"/>
          <w:lang w:eastAsia="zh-CN"/>
        </w:rPr>
        <w:t>品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产</w:t>
      </w:r>
      <w:r w:rsidRPr="00532C9D">
        <w:rPr>
          <w:rFonts w:ascii="맑은 고딕" w:eastAsia="맑은 고딕" w:hAnsi="맑은 고딕" w:cs="맑은 고딕" w:hint="eastAsia"/>
          <w:lang w:eastAsia="zh-CN"/>
        </w:rPr>
        <w:t>品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执</w:t>
      </w:r>
      <w:r w:rsidRPr="00532C9D">
        <w:rPr>
          <w:rFonts w:ascii="맑은 고딕" w:eastAsia="맑은 고딕" w:hAnsi="맑은 고딕" w:cs="맑은 고딕" w:hint="eastAsia"/>
          <w:lang w:eastAsia="zh-CN"/>
        </w:rPr>
        <w:t>行的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标</w:t>
      </w:r>
      <w:r w:rsidRPr="00532C9D">
        <w:rPr>
          <w:rFonts w:ascii="맑은 고딕" w:eastAsia="맑은 고딕" w:hAnsi="맑은 고딕" w:cs="맑은 고딕" w:hint="eastAsia"/>
          <w:lang w:eastAsia="zh-CN"/>
        </w:rPr>
        <w:t>准中，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巯</w:t>
      </w:r>
      <w:r w:rsidRPr="00532C9D">
        <w:rPr>
          <w:rFonts w:ascii="맑은 고딕" w:eastAsia="맑은 고딕" w:hAnsi="맑은 고딕" w:cs="맑은 고딕" w:hint="eastAsia"/>
          <w:lang w:eastAsia="zh-CN"/>
        </w:rPr>
        <w:t>基乙酸指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标</w:t>
      </w:r>
      <w:r w:rsidRPr="00532C9D">
        <w:rPr>
          <w:rFonts w:ascii="맑은 고딕" w:eastAsia="맑은 고딕" w:hAnsi="맑은 고딕" w:cs="맑은 고딕" w:hint="eastAsia"/>
          <w:lang w:eastAsia="zh-CN"/>
        </w:rPr>
        <w:t>采用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检验</w:t>
      </w:r>
      <w:r w:rsidRPr="00532C9D">
        <w:rPr>
          <w:rFonts w:ascii="맑은 고딕" w:eastAsia="맑은 고딕" w:hAnsi="맑은 고딕" w:cs="맑은 고딕" w:hint="eastAsia"/>
          <w:lang w:eastAsia="zh-CN"/>
        </w:rPr>
        <w:t>方式作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为质</w:t>
      </w:r>
      <w:r w:rsidRPr="00532C9D">
        <w:rPr>
          <w:rFonts w:ascii="맑은 고딕" w:eastAsia="맑은 고딕" w:hAnsi="맑은 고딕" w:cs="맑은 고딕" w:hint="eastAsia"/>
          <w:lang w:eastAsia="zh-CN"/>
        </w:rPr>
        <w:t>量管理措施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时</w:t>
      </w:r>
      <w:r w:rsidRPr="00532C9D">
        <w:rPr>
          <w:rFonts w:ascii="맑은 고딕" w:eastAsia="맑은 고딕" w:hAnsi="맑은 고딕" w:cs="맑은 고딕" w:hint="eastAsia"/>
          <w:lang w:eastAsia="zh-CN"/>
        </w:rPr>
        <w:t>，如何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选择</w:t>
      </w:r>
      <w:r w:rsidRPr="00532C9D">
        <w:rPr>
          <w:rFonts w:ascii="맑은 고딕" w:eastAsia="맑은 고딕" w:hAnsi="맑은 고딕" w:cs="맑은 고딕" w:hint="eastAsia"/>
          <w:lang w:eastAsia="zh-CN"/>
        </w:rPr>
        <w:t>适宜的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检验</w:t>
      </w:r>
      <w:r w:rsidRPr="00532C9D">
        <w:rPr>
          <w:rFonts w:ascii="맑은 고딕" w:eastAsia="맑은 고딕" w:hAnsi="맑은 고딕" w:cs="맑은 고딕" w:hint="eastAsia"/>
          <w:lang w:eastAsia="zh-CN"/>
        </w:rPr>
        <w:t>方法？</w:t>
      </w:r>
    </w:p>
    <w:p w14:paraId="51D4047B" w14:textId="45A6D4D4" w:rsidR="007B5828" w:rsidRPr="00532C9D" w:rsidRDefault="00532C9D" w:rsidP="00532C9D">
      <w:pPr>
        <w:rPr>
          <w:rFonts w:hint="eastAsia"/>
        </w:rPr>
      </w:pPr>
      <w:r w:rsidRPr="00532C9D">
        <w:rPr>
          <w:lang w:eastAsia="zh-CN"/>
        </w:rPr>
        <w:t>《化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妆</w:t>
      </w:r>
      <w:r w:rsidRPr="00532C9D">
        <w:rPr>
          <w:rFonts w:ascii="맑은 고딕" w:eastAsia="맑은 고딕" w:hAnsi="맑은 고딕" w:cs="맑은 고딕" w:hint="eastAsia"/>
          <w:lang w:eastAsia="zh-CN"/>
        </w:rPr>
        <w:t>品安全技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术规</w:t>
      </w:r>
      <w:r w:rsidRPr="00532C9D">
        <w:rPr>
          <w:rFonts w:ascii="맑은 고딕" w:eastAsia="맑은 고딕" w:hAnsi="맑은 고딕" w:cs="맑은 고딕" w:hint="eastAsia"/>
          <w:lang w:eastAsia="zh-CN"/>
        </w:rPr>
        <w:t>范》第四章</w:t>
      </w:r>
      <w:r w:rsidRPr="00532C9D">
        <w:rPr>
          <w:lang w:eastAsia="zh-CN"/>
        </w:rPr>
        <w:t>3.9中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规</w:t>
      </w:r>
      <w:r w:rsidRPr="00532C9D">
        <w:rPr>
          <w:rFonts w:ascii="맑은 고딕" w:eastAsia="맑은 고딕" w:hAnsi="맑은 고딕" w:cs="맑은 고딕" w:hint="eastAsia"/>
          <w:lang w:eastAsia="zh-CN"/>
        </w:rPr>
        <w:t>定，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巯</w:t>
      </w:r>
      <w:r w:rsidRPr="00532C9D">
        <w:rPr>
          <w:rFonts w:ascii="맑은 고딕" w:eastAsia="맑은 고딕" w:hAnsi="맑은 고딕" w:cs="맑은 고딕" w:hint="eastAsia"/>
          <w:lang w:eastAsia="zh-CN"/>
        </w:rPr>
        <w:t>基乙酸的含量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测</w:t>
      </w:r>
      <w:r w:rsidRPr="00532C9D">
        <w:rPr>
          <w:rFonts w:ascii="맑은 고딕" w:eastAsia="맑은 고딕" w:hAnsi="맑은 고딕" w:cs="맑은 고딕" w:hint="eastAsia"/>
          <w:lang w:eastAsia="zh-CN"/>
        </w:rPr>
        <w:t>定可采用以下三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种</w:t>
      </w:r>
      <w:r w:rsidRPr="00532C9D">
        <w:rPr>
          <w:rFonts w:ascii="맑은 고딕" w:eastAsia="맑은 고딕" w:hAnsi="맑은 고딕" w:cs="맑은 고딕" w:hint="eastAsia"/>
          <w:lang w:eastAsia="zh-CN"/>
        </w:rPr>
        <w:t>方法：</w:t>
      </w:r>
      <w:r w:rsidRPr="00532C9D">
        <w:rPr>
          <w:lang w:eastAsia="zh-CN"/>
        </w:rPr>
        <w:t>“第一法 高效液相色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谱</w:t>
      </w:r>
      <w:r w:rsidRPr="00532C9D">
        <w:rPr>
          <w:rFonts w:ascii="맑은 고딕" w:eastAsia="맑은 고딕" w:hAnsi="맑은 고딕" w:cs="맑은 고딕" w:hint="eastAsia"/>
          <w:lang w:eastAsia="zh-CN"/>
        </w:rPr>
        <w:t>法</w:t>
      </w:r>
      <w:r w:rsidRPr="00532C9D">
        <w:rPr>
          <w:lang w:eastAsia="zh-CN"/>
        </w:rPr>
        <w:t>”“第二法 离子色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谱</w:t>
      </w:r>
      <w:r w:rsidRPr="00532C9D">
        <w:rPr>
          <w:rFonts w:ascii="맑은 고딕" w:eastAsia="맑은 고딕" w:hAnsi="맑은 고딕" w:cs="맑은 고딕" w:hint="eastAsia"/>
          <w:lang w:eastAsia="zh-CN"/>
        </w:rPr>
        <w:t>法</w:t>
      </w:r>
      <w:r w:rsidRPr="00532C9D">
        <w:rPr>
          <w:lang w:eastAsia="zh-CN"/>
        </w:rPr>
        <w:t>”和“第三法 化</w:t>
      </w:r>
      <w:r w:rsidRPr="00532C9D">
        <w:rPr>
          <w:rFonts w:ascii="Noto Sans KR" w:eastAsia="Noto Sans KR" w:hAnsi="Noto Sans KR" w:cs="Noto Sans KR" w:hint="eastAsia"/>
          <w:lang w:eastAsia="zh-CN"/>
        </w:rPr>
        <w:t>学</w:t>
      </w:r>
      <w:r w:rsidRPr="00532C9D">
        <w:rPr>
          <w:rFonts w:ascii="맑은 고딕" w:eastAsia="맑은 고딕" w:hAnsi="맑은 고딕" w:cs="맑은 고딕" w:hint="eastAsia"/>
          <w:lang w:eastAsia="zh-CN"/>
        </w:rPr>
        <w:t>滴定法</w:t>
      </w:r>
      <w:r w:rsidRPr="00532C9D">
        <w:rPr>
          <w:lang w:eastAsia="zh-CN"/>
        </w:rPr>
        <w:t>”。企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业</w:t>
      </w:r>
      <w:r w:rsidRPr="00532C9D">
        <w:rPr>
          <w:rFonts w:ascii="맑은 고딕" w:eastAsia="맑은 고딕" w:hAnsi="맑은 고딕" w:cs="맑은 고딕" w:hint="eastAsia"/>
          <w:lang w:eastAsia="zh-CN"/>
        </w:rPr>
        <w:t>在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质</w:t>
      </w:r>
      <w:r w:rsidRPr="00532C9D">
        <w:rPr>
          <w:rFonts w:ascii="맑은 고딕" w:eastAsia="맑은 고딕" w:hAnsi="맑은 고딕" w:cs="맑은 고딕" w:hint="eastAsia"/>
          <w:lang w:eastAsia="zh-CN"/>
        </w:rPr>
        <w:t>量管理措施中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应</w:t>
      </w:r>
      <w:r w:rsidRPr="00532C9D">
        <w:rPr>
          <w:rFonts w:ascii="맑은 고딕" w:eastAsia="맑은 고딕" w:hAnsi="맑은 고딕" w:cs="맑은 고딕" w:hint="eastAsia"/>
          <w:lang w:eastAsia="zh-CN"/>
        </w:rPr>
        <w:t>明确所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选</w:t>
      </w:r>
      <w:r w:rsidRPr="00532C9D">
        <w:rPr>
          <w:rFonts w:ascii="맑은 고딕" w:eastAsia="맑은 고딕" w:hAnsi="맑은 고딕" w:cs="맑은 고딕" w:hint="eastAsia"/>
          <w:lang w:eastAsia="zh-CN"/>
        </w:rPr>
        <w:t>用的具体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检验</w:t>
      </w:r>
      <w:r w:rsidRPr="00532C9D">
        <w:rPr>
          <w:rFonts w:ascii="맑은 고딕" w:eastAsia="맑은 고딕" w:hAnsi="맑은 고딕" w:cs="맑은 고딕" w:hint="eastAsia"/>
          <w:lang w:eastAsia="zh-CN"/>
        </w:rPr>
        <w:t>方法。需特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别</w:t>
      </w:r>
      <w:r w:rsidRPr="00532C9D">
        <w:rPr>
          <w:rFonts w:ascii="맑은 고딕" w:eastAsia="맑은 고딕" w:hAnsi="맑은 고딕" w:cs="맑은 고딕" w:hint="eastAsia"/>
          <w:lang w:eastAsia="zh-CN"/>
        </w:rPr>
        <w:t>注意的是，采用化</w:t>
      </w:r>
      <w:r w:rsidRPr="00532C9D">
        <w:rPr>
          <w:rFonts w:ascii="Noto Sans KR" w:eastAsia="Noto Sans KR" w:hAnsi="Noto Sans KR" w:cs="Noto Sans KR" w:hint="eastAsia"/>
          <w:lang w:eastAsia="zh-CN"/>
        </w:rPr>
        <w:t>学</w:t>
      </w:r>
      <w:r w:rsidRPr="00532C9D">
        <w:rPr>
          <w:rFonts w:ascii="맑은 고딕" w:eastAsia="맑은 고딕" w:hAnsi="맑은 고딕" w:cs="맑은 고딕" w:hint="eastAsia"/>
          <w:lang w:eastAsia="zh-CN"/>
        </w:rPr>
        <w:t>滴定法作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为检验</w:t>
      </w:r>
      <w:r w:rsidRPr="00532C9D">
        <w:rPr>
          <w:rFonts w:ascii="맑은 고딕" w:eastAsia="맑은 고딕" w:hAnsi="맑은 고딕" w:cs="맑은 고딕" w:hint="eastAsia"/>
          <w:lang w:eastAsia="zh-CN"/>
        </w:rPr>
        <w:t>方法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时</w:t>
      </w:r>
      <w:r w:rsidRPr="00532C9D">
        <w:rPr>
          <w:rFonts w:ascii="맑은 고딕" w:eastAsia="맑은 고딕" w:hAnsi="맑은 고딕" w:cs="맑은 고딕" w:hint="eastAsia"/>
          <w:lang w:eastAsia="zh-CN"/>
        </w:rPr>
        <w:t>，有些物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质</w:t>
      </w:r>
      <w:r w:rsidRPr="00532C9D">
        <w:rPr>
          <w:rFonts w:ascii="맑은 고딕" w:eastAsia="맑은 고딕" w:hAnsi="맑은 고딕" w:cs="맑은 고딕" w:hint="eastAsia"/>
          <w:lang w:eastAsia="zh-CN"/>
        </w:rPr>
        <w:t>如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巯</w:t>
      </w:r>
      <w:r w:rsidRPr="00532C9D">
        <w:rPr>
          <w:rFonts w:ascii="맑은 고딕" w:eastAsia="맑은 고딕" w:hAnsi="맑은 고딕" w:cs="맑은 고딕" w:hint="eastAsia"/>
          <w:lang w:eastAsia="zh-CN"/>
        </w:rPr>
        <w:t>基丙酸、半胱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氨</w:t>
      </w:r>
      <w:r w:rsidRPr="00532C9D">
        <w:rPr>
          <w:rFonts w:ascii="맑은 고딕" w:eastAsia="맑은 고딕" w:hAnsi="맑은 고딕" w:cs="맑은 고딕" w:hint="eastAsia"/>
          <w:lang w:eastAsia="zh-CN"/>
        </w:rPr>
        <w:t>酸等</w:t>
      </w:r>
      <w:r w:rsidRPr="00532C9D">
        <w:rPr>
          <w:rFonts w:ascii="Noto Sans KR" w:eastAsia="Noto Sans KR" w:hAnsi="Noto Sans KR" w:cs="Noto Sans KR" w:hint="eastAsia"/>
          <w:lang w:eastAsia="zh-CN"/>
        </w:rPr>
        <w:t>会对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测</w:t>
      </w:r>
      <w:r w:rsidRPr="00532C9D">
        <w:rPr>
          <w:rFonts w:ascii="맑은 고딕" w:eastAsia="맑은 고딕" w:hAnsi="맑은 고딕" w:cs="맑은 고딕" w:hint="eastAsia"/>
          <w:lang w:eastAsia="zh-CN"/>
        </w:rPr>
        <w:t>定有干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扰</w:t>
      </w:r>
      <w:r w:rsidRPr="00532C9D">
        <w:rPr>
          <w:rFonts w:ascii="맑은 고딕" w:eastAsia="맑은 고딕" w:hAnsi="맑은 고딕" w:cs="맑은 고딕" w:hint="eastAsia"/>
          <w:lang w:eastAsia="zh-CN"/>
        </w:rPr>
        <w:t>，可能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导</w:t>
      </w:r>
      <w:r w:rsidRPr="00532C9D">
        <w:rPr>
          <w:rFonts w:ascii="맑은 고딕" w:eastAsia="맑은 고딕" w:hAnsi="맑은 고딕" w:cs="맑은 고딕" w:hint="eastAsia"/>
          <w:lang w:eastAsia="zh-CN"/>
        </w:rPr>
        <w:t>致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测</w:t>
      </w:r>
      <w:r w:rsidRPr="00532C9D">
        <w:rPr>
          <w:rFonts w:ascii="맑은 고딕" w:eastAsia="맑은 고딕" w:hAnsi="맑은 고딕" w:cs="맑은 고딕" w:hint="eastAsia"/>
          <w:lang w:eastAsia="zh-CN"/>
        </w:rPr>
        <w:t>定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结</w:t>
      </w:r>
      <w:r w:rsidRPr="00532C9D">
        <w:rPr>
          <w:rFonts w:ascii="맑은 고딕" w:eastAsia="맑은 고딕" w:hAnsi="맑은 고딕" w:cs="맑은 고딕" w:hint="eastAsia"/>
          <w:lang w:eastAsia="zh-CN"/>
        </w:rPr>
        <w:t>果不准确。因此</w:t>
      </w:r>
      <w:r w:rsidRPr="00532C9D">
        <w:rPr>
          <w:rFonts w:ascii="Noto Sans KR" w:eastAsia="Noto Sans KR" w:hAnsi="Noto Sans KR" w:cs="Noto Sans KR" w:hint="eastAsia"/>
          <w:lang w:eastAsia="zh-CN"/>
        </w:rPr>
        <w:t>当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产</w:t>
      </w:r>
      <w:r w:rsidRPr="00532C9D">
        <w:rPr>
          <w:rFonts w:ascii="맑은 고딕" w:eastAsia="맑은 고딕" w:hAnsi="맑은 고딕" w:cs="맑은 고딕" w:hint="eastAsia"/>
          <w:lang w:eastAsia="zh-CN"/>
        </w:rPr>
        <w:t>品配方中含有此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类</w:t>
      </w:r>
      <w:r w:rsidRPr="00532C9D">
        <w:rPr>
          <w:rFonts w:ascii="맑은 고딕" w:eastAsia="맑은 고딕" w:hAnsi="맑은 고딕" w:cs="맑은 고딕" w:hint="eastAsia"/>
          <w:lang w:eastAsia="zh-CN"/>
        </w:rPr>
        <w:t>成分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时</w:t>
      </w:r>
      <w:r w:rsidRPr="00532C9D">
        <w:rPr>
          <w:rFonts w:ascii="맑은 고딕" w:eastAsia="맑은 고딕" w:hAnsi="맑은 고딕" w:cs="맑은 고딕" w:hint="eastAsia"/>
          <w:lang w:eastAsia="zh-CN"/>
        </w:rPr>
        <w:t>，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应选择</w:t>
      </w:r>
      <w:r w:rsidRPr="00532C9D">
        <w:rPr>
          <w:rFonts w:ascii="맑은 고딕" w:eastAsia="맑은 고딕" w:hAnsi="맑은 고딕" w:cs="맑은 고딕" w:hint="eastAsia"/>
          <w:lang w:eastAsia="zh-CN"/>
        </w:rPr>
        <w:t>使用</w:t>
      </w:r>
      <w:r w:rsidRPr="00532C9D">
        <w:rPr>
          <w:lang w:eastAsia="zh-CN"/>
        </w:rPr>
        <w:t>“第一法 高效液相色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谱</w:t>
      </w:r>
      <w:r w:rsidRPr="00532C9D">
        <w:rPr>
          <w:rFonts w:ascii="맑은 고딕" w:eastAsia="맑은 고딕" w:hAnsi="맑은 고딕" w:cs="맑은 고딕" w:hint="eastAsia"/>
          <w:lang w:eastAsia="zh-CN"/>
        </w:rPr>
        <w:t>法</w:t>
      </w:r>
      <w:r w:rsidRPr="00532C9D">
        <w:rPr>
          <w:lang w:eastAsia="zh-CN"/>
        </w:rPr>
        <w:t>”或“第二法 离子色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谱</w:t>
      </w:r>
      <w:r w:rsidRPr="00532C9D">
        <w:rPr>
          <w:rFonts w:ascii="맑은 고딕" w:eastAsia="맑은 고딕" w:hAnsi="맑은 고딕" w:cs="맑은 고딕" w:hint="eastAsia"/>
          <w:lang w:eastAsia="zh-CN"/>
        </w:rPr>
        <w:t>法</w:t>
      </w:r>
      <w:r w:rsidRPr="00532C9D">
        <w:rPr>
          <w:lang w:eastAsia="zh-CN"/>
        </w:rPr>
        <w:t>”作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为巯</w:t>
      </w:r>
      <w:r w:rsidRPr="00532C9D">
        <w:rPr>
          <w:rFonts w:ascii="맑은 고딕" w:eastAsia="맑은 고딕" w:hAnsi="맑은 고딕" w:cs="맑은 고딕" w:hint="eastAsia"/>
          <w:lang w:eastAsia="zh-CN"/>
        </w:rPr>
        <w:t>基乙酸的含量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测</w:t>
      </w:r>
      <w:r w:rsidRPr="00532C9D">
        <w:rPr>
          <w:rFonts w:ascii="맑은 고딕" w:eastAsia="맑은 고딕" w:hAnsi="맑은 고딕" w:cs="맑은 고딕" w:hint="eastAsia"/>
          <w:lang w:eastAsia="zh-CN"/>
        </w:rPr>
        <w:t>定方法，以确保</w:t>
      </w:r>
      <w:r w:rsidRPr="00532C9D">
        <w:rPr>
          <w:rFonts w:ascii="Microsoft YaHei" w:eastAsia="Microsoft YaHei" w:hAnsi="Microsoft YaHei" w:cs="Microsoft YaHei" w:hint="eastAsia"/>
          <w:lang w:eastAsia="zh-CN"/>
        </w:rPr>
        <w:t>检验结</w:t>
      </w:r>
      <w:r w:rsidRPr="00532C9D">
        <w:rPr>
          <w:rFonts w:ascii="맑은 고딕" w:eastAsia="맑은 고딕" w:hAnsi="맑은 고딕" w:cs="맑은 고딕" w:hint="eastAsia"/>
          <w:lang w:eastAsia="zh-CN"/>
        </w:rPr>
        <w:t>果的可靠性和准确性</w:t>
      </w:r>
      <w:r w:rsidRPr="00532C9D">
        <w:rPr>
          <w:lang w:eastAsia="zh-CN"/>
        </w:rPr>
        <w:t>。</w:t>
      </w:r>
    </w:p>
    <w:sectPr w:rsidR="007B5828" w:rsidRPr="00532C9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oto Sans KR">
    <w:panose1 w:val="020B0200000000000000"/>
    <w:charset w:val="81"/>
    <w:family w:val="modern"/>
    <w:pitch w:val="variable"/>
    <w:sig w:usb0="30000287" w:usb1="2BDF3C10" w:usb2="00000016" w:usb3="00000000" w:csb0="002E01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07D"/>
    <w:rsid w:val="001D46D0"/>
    <w:rsid w:val="003E6EBE"/>
    <w:rsid w:val="00532C9D"/>
    <w:rsid w:val="007B5828"/>
    <w:rsid w:val="009E7107"/>
    <w:rsid w:val="00A10DB6"/>
    <w:rsid w:val="00BC50C4"/>
    <w:rsid w:val="00BC607D"/>
    <w:rsid w:val="00C017E5"/>
    <w:rsid w:val="00D75364"/>
    <w:rsid w:val="00ED5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66DD44"/>
  <w15:chartTrackingRefBased/>
  <w15:docId w15:val="{AA227B76-91E5-4F18-A1EC-A4B72CC2C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BC607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BC60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C607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C607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C607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C607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BC607D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BC607D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C607D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BC607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rsid w:val="00BC607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BC607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BC607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BC607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BC607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BC607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BC607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BC607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BC607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BC60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BC607D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BC607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BC60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BC607D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BC607D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BC607D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BC60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BC607D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BC607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관리자 대한화장품협회</dc:creator>
  <cp:keywords/>
  <dc:description/>
  <cp:lastModifiedBy>관리자 대한화장품협회</cp:lastModifiedBy>
  <cp:revision>4</cp:revision>
  <dcterms:created xsi:type="dcterms:W3CDTF">2026-04-25T11:16:00Z</dcterms:created>
  <dcterms:modified xsi:type="dcterms:W3CDTF">2026-04-25T11:25:00Z</dcterms:modified>
</cp:coreProperties>
</file>